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49E" w:rsidRDefault="00597B08">
      <w:r>
        <w:rPr>
          <w:noProof/>
          <w:lang w:eastAsia="pt-BR"/>
        </w:rPr>
        <w:drawing>
          <wp:inline distT="0" distB="0" distL="0" distR="0">
            <wp:extent cx="5400040" cy="9603071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603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349E" w:rsidSect="002634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597B08"/>
    <w:rsid w:val="0026349E"/>
    <w:rsid w:val="003742F4"/>
    <w:rsid w:val="00597B08"/>
    <w:rsid w:val="00CC3314"/>
    <w:rsid w:val="00DF494F"/>
    <w:rsid w:val="00E04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4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7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B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TEIXEIRA MOREIRA</dc:creator>
  <cp:lastModifiedBy>GABRIELA TEIXEIRA MOREIRA </cp:lastModifiedBy>
  <cp:revision>1</cp:revision>
  <dcterms:created xsi:type="dcterms:W3CDTF">2022-10-26T18:53:00Z</dcterms:created>
  <dcterms:modified xsi:type="dcterms:W3CDTF">2022-10-26T18:53:00Z</dcterms:modified>
</cp:coreProperties>
</file>